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6C" w:rsidRPr="005E3CD7" w:rsidRDefault="00C2536E" w:rsidP="000A60BD">
      <w:pPr>
        <w:spacing w:after="0" w:line="240" w:lineRule="auto"/>
        <w:jc w:val="center"/>
        <w:rPr>
          <w:rFonts w:ascii="Century Gothic" w:hAnsi="Century Gothic"/>
          <w:sz w:val="24"/>
          <w:szCs w:val="24"/>
        </w:rPr>
      </w:pPr>
      <w:r w:rsidRPr="005E3CD7">
        <w:rPr>
          <w:rFonts w:ascii="Century Gothic" w:hAnsi="Century Gothic"/>
          <w:sz w:val="24"/>
          <w:szCs w:val="24"/>
        </w:rPr>
        <w:t>Minutes of Annual General Meeting</w:t>
      </w:r>
    </w:p>
    <w:p w:rsidR="00C2536E" w:rsidRPr="005E3CD7" w:rsidRDefault="00C2536E" w:rsidP="000A60BD">
      <w:pPr>
        <w:spacing w:after="0"/>
        <w:jc w:val="center"/>
        <w:rPr>
          <w:rFonts w:ascii="Century Gothic" w:hAnsi="Century Gothic"/>
          <w:sz w:val="24"/>
          <w:szCs w:val="24"/>
        </w:rPr>
      </w:pPr>
      <w:r w:rsidRPr="005E3CD7">
        <w:rPr>
          <w:rFonts w:ascii="Century Gothic" w:hAnsi="Century Gothic"/>
          <w:sz w:val="24"/>
          <w:szCs w:val="24"/>
        </w:rPr>
        <w:t>held at</w:t>
      </w:r>
    </w:p>
    <w:p w:rsidR="000A60BD" w:rsidRPr="005E3CD7" w:rsidRDefault="000A60BD" w:rsidP="00FC5C4D">
      <w:pPr>
        <w:spacing w:after="0"/>
        <w:jc w:val="center"/>
        <w:rPr>
          <w:rFonts w:ascii="Century Gothic" w:hAnsi="Century Gothic"/>
          <w:sz w:val="24"/>
          <w:szCs w:val="24"/>
        </w:rPr>
      </w:pPr>
      <w:r w:rsidRPr="005E3CD7">
        <w:rPr>
          <w:rFonts w:ascii="Century Gothic" w:hAnsi="Century Gothic"/>
          <w:sz w:val="24"/>
          <w:szCs w:val="24"/>
        </w:rPr>
        <w:t>Church of the Ascension18th April 2016</w:t>
      </w:r>
    </w:p>
    <w:p w:rsidR="00C2536E" w:rsidRPr="005E3CD7" w:rsidRDefault="00C2536E" w:rsidP="00C2536E">
      <w:pPr>
        <w:rPr>
          <w:rFonts w:ascii="Century Gothic" w:hAnsi="Century Gothic"/>
          <w:sz w:val="24"/>
          <w:szCs w:val="24"/>
        </w:rPr>
      </w:pPr>
      <w:r w:rsidRPr="005E3CD7">
        <w:rPr>
          <w:rFonts w:ascii="Century Gothic" w:hAnsi="Century Gothic"/>
          <w:b/>
          <w:sz w:val="24"/>
          <w:szCs w:val="24"/>
        </w:rPr>
        <w:t>Present:</w:t>
      </w:r>
      <w:r w:rsidR="000A60BD" w:rsidRPr="005E3CD7">
        <w:rPr>
          <w:rFonts w:ascii="Century Gothic" w:hAnsi="Century Gothic"/>
          <w:b/>
          <w:sz w:val="24"/>
          <w:szCs w:val="24"/>
        </w:rPr>
        <w:t xml:space="preserve"> </w:t>
      </w:r>
      <w:r w:rsidR="00F7085E" w:rsidRPr="005E3CD7">
        <w:rPr>
          <w:rFonts w:ascii="Century Gothic" w:hAnsi="Century Gothic"/>
          <w:b/>
          <w:sz w:val="24"/>
          <w:szCs w:val="24"/>
        </w:rPr>
        <w:t xml:space="preserve"> </w:t>
      </w:r>
      <w:r w:rsidR="000A60BD" w:rsidRPr="005E3CD7">
        <w:rPr>
          <w:rFonts w:ascii="Century Gothic" w:hAnsi="Century Gothic"/>
          <w:sz w:val="24"/>
          <w:szCs w:val="24"/>
        </w:rPr>
        <w:t xml:space="preserve">John Woods (Chairman), John Parker (Vice Chairman), David </w:t>
      </w:r>
      <w:r w:rsidR="00A62306" w:rsidRPr="005E3CD7">
        <w:rPr>
          <w:rFonts w:ascii="Century Gothic" w:hAnsi="Century Gothic"/>
          <w:sz w:val="24"/>
          <w:szCs w:val="24"/>
        </w:rPr>
        <w:t xml:space="preserve"> </w:t>
      </w:r>
      <w:r w:rsidR="00676E53" w:rsidRPr="005E3CD7">
        <w:rPr>
          <w:rFonts w:ascii="Century Gothic" w:hAnsi="Century Gothic"/>
          <w:sz w:val="24"/>
          <w:szCs w:val="24"/>
        </w:rPr>
        <w:t xml:space="preserve">Alcock (Treasurer), </w:t>
      </w:r>
      <w:r w:rsidR="00F7085E" w:rsidRPr="005E3CD7">
        <w:rPr>
          <w:rFonts w:ascii="Century Gothic" w:hAnsi="Century Gothic"/>
          <w:sz w:val="24"/>
          <w:szCs w:val="24"/>
        </w:rPr>
        <w:t xml:space="preserve">Vincent McGovern, Jenny Pamplin, </w:t>
      </w:r>
      <w:proofErr w:type="spellStart"/>
      <w:r w:rsidR="00F7085E" w:rsidRPr="005E3CD7">
        <w:rPr>
          <w:rFonts w:ascii="Century Gothic" w:hAnsi="Century Gothic"/>
          <w:sz w:val="24"/>
          <w:szCs w:val="24"/>
        </w:rPr>
        <w:t>Pravin</w:t>
      </w:r>
      <w:proofErr w:type="spellEnd"/>
      <w:r w:rsidR="00F7085E" w:rsidRPr="005E3CD7">
        <w:rPr>
          <w:rFonts w:ascii="Century Gothic" w:hAnsi="Century Gothic"/>
          <w:sz w:val="24"/>
          <w:szCs w:val="24"/>
        </w:rPr>
        <w:t xml:space="preserve"> Gadhia</w:t>
      </w:r>
    </w:p>
    <w:p w:rsidR="00C2536E" w:rsidRPr="005E3CD7" w:rsidRDefault="00C2536E" w:rsidP="00C2536E">
      <w:pPr>
        <w:rPr>
          <w:rFonts w:ascii="Century Gothic" w:hAnsi="Century Gothic"/>
          <w:sz w:val="24"/>
          <w:szCs w:val="24"/>
        </w:rPr>
      </w:pPr>
      <w:r w:rsidRPr="005E3CD7">
        <w:rPr>
          <w:rFonts w:ascii="Century Gothic" w:hAnsi="Century Gothic"/>
          <w:b/>
          <w:sz w:val="24"/>
          <w:szCs w:val="24"/>
        </w:rPr>
        <w:t>Apologies for Absence:</w:t>
      </w:r>
      <w:r w:rsidR="00F7085E" w:rsidRPr="005E3CD7">
        <w:rPr>
          <w:rFonts w:ascii="Century Gothic" w:hAnsi="Century Gothic"/>
          <w:b/>
          <w:sz w:val="24"/>
          <w:szCs w:val="24"/>
        </w:rPr>
        <w:t xml:space="preserve">  </w:t>
      </w:r>
      <w:r w:rsidR="00F7085E" w:rsidRPr="005E3CD7">
        <w:rPr>
          <w:rFonts w:ascii="Century Gothic" w:hAnsi="Century Gothic"/>
          <w:sz w:val="24"/>
          <w:szCs w:val="24"/>
        </w:rPr>
        <w:t xml:space="preserve">Mrs Hanna Howard, Anne Bovett, Mr &amp; Mrs </w:t>
      </w:r>
      <w:proofErr w:type="spellStart"/>
      <w:r w:rsidR="00F7085E" w:rsidRPr="005E3CD7">
        <w:rPr>
          <w:rFonts w:ascii="Century Gothic" w:hAnsi="Century Gothic"/>
          <w:sz w:val="24"/>
          <w:szCs w:val="24"/>
        </w:rPr>
        <w:t>Chenery</w:t>
      </w:r>
      <w:proofErr w:type="spellEnd"/>
      <w:r w:rsidR="00F7085E" w:rsidRPr="005E3CD7">
        <w:rPr>
          <w:rFonts w:ascii="Century Gothic" w:hAnsi="Century Gothic"/>
          <w:sz w:val="24"/>
          <w:szCs w:val="24"/>
        </w:rPr>
        <w:t>, Cllr Michael Pavey, Cllr Sarah Marquis.</w:t>
      </w:r>
    </w:p>
    <w:p w:rsidR="00F7085E" w:rsidRPr="005E3CD7" w:rsidRDefault="00F7085E" w:rsidP="00C2536E">
      <w:pPr>
        <w:rPr>
          <w:rFonts w:ascii="Century Gothic" w:hAnsi="Century Gothic"/>
          <w:sz w:val="24"/>
          <w:szCs w:val="24"/>
        </w:rPr>
      </w:pPr>
      <w:r w:rsidRPr="005E3CD7">
        <w:rPr>
          <w:rFonts w:ascii="Century Gothic" w:hAnsi="Century Gothic"/>
          <w:b/>
          <w:sz w:val="24"/>
          <w:szCs w:val="24"/>
        </w:rPr>
        <w:t xml:space="preserve">Introduction of Guest Speakers:   </w:t>
      </w:r>
      <w:r w:rsidR="006D48EB" w:rsidRPr="005E3CD7">
        <w:rPr>
          <w:rFonts w:ascii="Century Gothic" w:hAnsi="Century Gothic"/>
          <w:sz w:val="24"/>
          <w:szCs w:val="24"/>
        </w:rPr>
        <w:t>Susannah Britcher,</w:t>
      </w:r>
      <w:r w:rsidRPr="005E3CD7">
        <w:rPr>
          <w:rFonts w:ascii="Century Gothic" w:hAnsi="Century Gothic"/>
          <w:sz w:val="24"/>
          <w:szCs w:val="24"/>
        </w:rPr>
        <w:t xml:space="preserve"> </w:t>
      </w:r>
      <w:r w:rsidR="000C146E" w:rsidRPr="005E3CD7">
        <w:rPr>
          <w:rFonts w:ascii="Century Gothic" w:hAnsi="Century Gothic"/>
          <w:sz w:val="24"/>
          <w:szCs w:val="24"/>
        </w:rPr>
        <w:t>Philip Bromberg - resident</w:t>
      </w:r>
      <w:r w:rsidR="006D48EB" w:rsidRPr="005E3CD7">
        <w:rPr>
          <w:rFonts w:ascii="Century Gothic" w:hAnsi="Century Gothic"/>
          <w:sz w:val="24"/>
          <w:szCs w:val="24"/>
        </w:rPr>
        <w:t>s</w:t>
      </w:r>
      <w:r w:rsidR="000C146E" w:rsidRPr="005E3CD7">
        <w:rPr>
          <w:rFonts w:ascii="Century Gothic" w:hAnsi="Century Gothic"/>
          <w:sz w:val="24"/>
          <w:szCs w:val="24"/>
        </w:rPr>
        <w:t>,</w:t>
      </w:r>
      <w:r w:rsidR="006D48EB" w:rsidRPr="005E3CD7">
        <w:rPr>
          <w:rFonts w:ascii="Century Gothic" w:hAnsi="Century Gothic"/>
          <w:sz w:val="24"/>
          <w:szCs w:val="24"/>
        </w:rPr>
        <w:t xml:space="preserve"> </w:t>
      </w:r>
      <w:r w:rsidR="000C146E" w:rsidRPr="005E3CD7">
        <w:rPr>
          <w:rFonts w:ascii="Century Gothic" w:hAnsi="Century Gothic"/>
          <w:sz w:val="24"/>
          <w:szCs w:val="24"/>
        </w:rPr>
        <w:t xml:space="preserve"> </w:t>
      </w:r>
      <w:r w:rsidRPr="005E3CD7">
        <w:rPr>
          <w:rFonts w:ascii="Century Gothic" w:hAnsi="Century Gothic"/>
          <w:sz w:val="24"/>
          <w:szCs w:val="24"/>
        </w:rPr>
        <w:t>Sandor Fazekas &amp; Yathav Gunaseelan - Brent Council Transportation Officers.</w:t>
      </w:r>
    </w:p>
    <w:p w:rsidR="00F7085E" w:rsidRPr="005E3CD7" w:rsidRDefault="00F7085E" w:rsidP="00C2536E">
      <w:pPr>
        <w:rPr>
          <w:rFonts w:ascii="Century Gothic" w:hAnsi="Century Gothic"/>
          <w:sz w:val="24"/>
          <w:szCs w:val="24"/>
        </w:rPr>
      </w:pPr>
      <w:r w:rsidRPr="005E3CD7">
        <w:rPr>
          <w:rFonts w:ascii="Century Gothic" w:hAnsi="Century Gothic"/>
          <w:b/>
          <w:sz w:val="24"/>
          <w:szCs w:val="24"/>
        </w:rPr>
        <w:t xml:space="preserve">Guest:   </w:t>
      </w:r>
      <w:r w:rsidRPr="005E3CD7">
        <w:rPr>
          <w:rFonts w:ascii="Century Gothic" w:hAnsi="Century Gothic"/>
          <w:sz w:val="24"/>
          <w:szCs w:val="24"/>
        </w:rPr>
        <w:t>Cllr Shafique Choudhary</w:t>
      </w:r>
    </w:p>
    <w:p w:rsidR="00C2536E" w:rsidRPr="005E3CD7" w:rsidRDefault="00C2536E" w:rsidP="00C2536E">
      <w:pPr>
        <w:rPr>
          <w:rFonts w:ascii="Century Gothic" w:hAnsi="Century Gothic"/>
          <w:sz w:val="24"/>
          <w:szCs w:val="24"/>
        </w:rPr>
      </w:pPr>
      <w:r w:rsidRPr="005E3CD7">
        <w:rPr>
          <w:rFonts w:ascii="Century Gothic" w:hAnsi="Century Gothic"/>
          <w:b/>
          <w:sz w:val="24"/>
          <w:szCs w:val="24"/>
        </w:rPr>
        <w:t>Minutes of last AGM:</w:t>
      </w:r>
      <w:r w:rsidR="00F7085E" w:rsidRPr="005E3CD7">
        <w:rPr>
          <w:rFonts w:ascii="Century Gothic" w:hAnsi="Century Gothic"/>
          <w:b/>
          <w:sz w:val="24"/>
          <w:szCs w:val="24"/>
        </w:rPr>
        <w:t xml:space="preserve">   </w:t>
      </w:r>
      <w:r w:rsidR="00F7085E" w:rsidRPr="005E3CD7">
        <w:rPr>
          <w:rFonts w:ascii="Century Gothic" w:hAnsi="Century Gothic"/>
          <w:sz w:val="24"/>
          <w:szCs w:val="24"/>
        </w:rPr>
        <w:t>were read and agreed, no matters arising.</w:t>
      </w:r>
    </w:p>
    <w:p w:rsidR="00F7085E" w:rsidRPr="005E3CD7" w:rsidRDefault="00F7085E" w:rsidP="00C2536E">
      <w:pPr>
        <w:rPr>
          <w:rFonts w:ascii="Century Gothic" w:hAnsi="Century Gothic"/>
          <w:sz w:val="24"/>
          <w:szCs w:val="24"/>
        </w:rPr>
      </w:pPr>
      <w:r w:rsidRPr="005E3CD7">
        <w:rPr>
          <w:rFonts w:ascii="Century Gothic" w:hAnsi="Century Gothic"/>
          <w:b/>
          <w:sz w:val="24"/>
          <w:szCs w:val="24"/>
        </w:rPr>
        <w:t xml:space="preserve">Introduction of Committee:   </w:t>
      </w:r>
      <w:r w:rsidR="00806C44" w:rsidRPr="005E3CD7">
        <w:rPr>
          <w:rFonts w:ascii="Century Gothic" w:hAnsi="Century Gothic"/>
          <w:sz w:val="24"/>
          <w:szCs w:val="24"/>
        </w:rPr>
        <w:t>The Committee have</w:t>
      </w:r>
      <w:r w:rsidRPr="005E3CD7">
        <w:rPr>
          <w:rFonts w:ascii="Century Gothic" w:hAnsi="Century Gothic"/>
          <w:sz w:val="24"/>
          <w:szCs w:val="24"/>
        </w:rPr>
        <w:t xml:space="preserve"> all e</w:t>
      </w:r>
      <w:r w:rsidR="00806C44" w:rsidRPr="005E3CD7">
        <w:rPr>
          <w:rFonts w:ascii="Century Gothic" w:hAnsi="Century Gothic"/>
          <w:sz w:val="24"/>
          <w:szCs w:val="24"/>
        </w:rPr>
        <w:t>xpressed thei</w:t>
      </w:r>
      <w:r w:rsidRPr="005E3CD7">
        <w:rPr>
          <w:rFonts w:ascii="Century Gothic" w:hAnsi="Century Gothic"/>
          <w:sz w:val="24"/>
          <w:szCs w:val="24"/>
        </w:rPr>
        <w:t>r willingness to stand again.</w:t>
      </w:r>
    </w:p>
    <w:p w:rsidR="00C2536E" w:rsidRPr="005E3CD7" w:rsidRDefault="00C2536E" w:rsidP="00C2536E">
      <w:pPr>
        <w:rPr>
          <w:rFonts w:ascii="Century Gothic" w:hAnsi="Century Gothic"/>
          <w:sz w:val="24"/>
          <w:szCs w:val="24"/>
        </w:rPr>
      </w:pPr>
      <w:r w:rsidRPr="005E3CD7">
        <w:rPr>
          <w:rFonts w:ascii="Century Gothic" w:hAnsi="Century Gothic"/>
          <w:b/>
          <w:sz w:val="24"/>
          <w:szCs w:val="24"/>
        </w:rPr>
        <w:t>Treasurer's Report:</w:t>
      </w:r>
      <w:r w:rsidR="00F7085E" w:rsidRPr="005E3CD7">
        <w:rPr>
          <w:rFonts w:ascii="Century Gothic" w:hAnsi="Century Gothic"/>
          <w:b/>
          <w:sz w:val="24"/>
          <w:szCs w:val="24"/>
        </w:rPr>
        <w:t xml:space="preserve">   </w:t>
      </w:r>
      <w:r w:rsidR="00F7085E" w:rsidRPr="005E3CD7">
        <w:rPr>
          <w:rFonts w:ascii="Century Gothic" w:hAnsi="Century Gothic"/>
          <w:sz w:val="24"/>
          <w:szCs w:val="24"/>
        </w:rPr>
        <w:t>this was read by David Alcock. No queries.</w:t>
      </w:r>
    </w:p>
    <w:p w:rsidR="00806C44" w:rsidRPr="005E3CD7" w:rsidRDefault="00806C44" w:rsidP="00C2536E">
      <w:pPr>
        <w:rPr>
          <w:rFonts w:ascii="Century Gothic" w:hAnsi="Century Gothic"/>
          <w:sz w:val="24"/>
          <w:szCs w:val="24"/>
        </w:rPr>
      </w:pPr>
      <w:r w:rsidRPr="005E3CD7">
        <w:rPr>
          <w:rFonts w:ascii="Century Gothic" w:hAnsi="Century Gothic"/>
          <w:b/>
          <w:sz w:val="24"/>
          <w:szCs w:val="24"/>
        </w:rPr>
        <w:t xml:space="preserve">Votes for the Committee:  </w:t>
      </w:r>
      <w:r w:rsidRPr="005E3CD7">
        <w:rPr>
          <w:rFonts w:ascii="Century Gothic" w:hAnsi="Century Gothic"/>
          <w:sz w:val="24"/>
          <w:szCs w:val="24"/>
        </w:rPr>
        <w:t>The vote was unanimous for the Committee to stand again for the next year.</w:t>
      </w:r>
    </w:p>
    <w:p w:rsidR="00806C44" w:rsidRPr="005E3CD7" w:rsidRDefault="00806C44" w:rsidP="00C2536E">
      <w:pPr>
        <w:rPr>
          <w:rFonts w:ascii="Century Gothic" w:hAnsi="Century Gothic"/>
          <w:sz w:val="24"/>
          <w:szCs w:val="24"/>
        </w:rPr>
      </w:pPr>
      <w:r w:rsidRPr="005E3CD7">
        <w:rPr>
          <w:rFonts w:ascii="Century Gothic" w:hAnsi="Century Gothic"/>
          <w:b/>
          <w:sz w:val="24"/>
          <w:szCs w:val="24"/>
        </w:rPr>
        <w:t xml:space="preserve">Chairman's Report:   </w:t>
      </w:r>
      <w:r w:rsidRPr="005E3CD7">
        <w:rPr>
          <w:rFonts w:ascii="Century Gothic" w:hAnsi="Century Gothic"/>
          <w:sz w:val="24"/>
          <w:szCs w:val="24"/>
        </w:rPr>
        <w:t>John Woods reported on happenings over the past year.</w:t>
      </w:r>
    </w:p>
    <w:p w:rsidR="00806C44" w:rsidRPr="005E3CD7" w:rsidRDefault="00806C44" w:rsidP="00C2536E">
      <w:pPr>
        <w:rPr>
          <w:rFonts w:ascii="Century Gothic" w:hAnsi="Century Gothic"/>
          <w:sz w:val="24"/>
          <w:szCs w:val="24"/>
        </w:rPr>
      </w:pPr>
      <w:r w:rsidRPr="005E3CD7">
        <w:rPr>
          <w:rFonts w:ascii="Century Gothic" w:hAnsi="Century Gothic"/>
          <w:b/>
          <w:sz w:val="24"/>
          <w:szCs w:val="24"/>
        </w:rPr>
        <w:t xml:space="preserve">Guest Speakers:  </w:t>
      </w:r>
      <w:r w:rsidRPr="005E3CD7">
        <w:rPr>
          <w:rFonts w:ascii="Century Gothic" w:hAnsi="Century Gothic"/>
          <w:sz w:val="24"/>
          <w:szCs w:val="24"/>
        </w:rPr>
        <w:t xml:space="preserve"> Susannah gave an update on the Rough Sleeper situation. This is much improved since last year, thanks to the cooperation of the Council, Veolia, &amp; the Police, &amp; the volunteers from the residents.</w:t>
      </w:r>
      <w:r w:rsidR="000C146E" w:rsidRPr="005E3CD7">
        <w:rPr>
          <w:rFonts w:ascii="Century Gothic" w:hAnsi="Century Gothic"/>
          <w:sz w:val="24"/>
          <w:szCs w:val="24"/>
        </w:rPr>
        <w:t xml:space="preserve"> However, we must stay vigilant. There is a new ASBO that will e</w:t>
      </w:r>
      <w:r w:rsidR="006D48EB" w:rsidRPr="005E3CD7">
        <w:rPr>
          <w:rFonts w:ascii="Century Gothic" w:hAnsi="Century Gothic"/>
          <w:sz w:val="24"/>
          <w:szCs w:val="24"/>
        </w:rPr>
        <w:t>nable the Police to disperse miscreants</w:t>
      </w:r>
      <w:r w:rsidR="000C146E" w:rsidRPr="005E3CD7">
        <w:rPr>
          <w:rFonts w:ascii="Century Gothic" w:hAnsi="Century Gothic"/>
          <w:sz w:val="24"/>
          <w:szCs w:val="24"/>
        </w:rPr>
        <w:t xml:space="preserve"> . This has been extended to the end of December 2016.</w:t>
      </w:r>
    </w:p>
    <w:p w:rsidR="00FC5C4D" w:rsidRDefault="00453D06" w:rsidP="00FC5C4D">
      <w:pPr>
        <w:spacing w:after="0"/>
        <w:rPr>
          <w:rFonts w:ascii="Century Gothic" w:hAnsi="Century Gothic"/>
          <w:sz w:val="24"/>
          <w:szCs w:val="24"/>
        </w:rPr>
      </w:pPr>
      <w:r w:rsidRPr="005E3CD7">
        <w:rPr>
          <w:rFonts w:ascii="Century Gothic" w:hAnsi="Century Gothic"/>
          <w:sz w:val="24"/>
          <w:szCs w:val="24"/>
        </w:rPr>
        <w:t>Messrs. Fazekas</w:t>
      </w:r>
      <w:r w:rsidR="007C1EAD" w:rsidRPr="005E3CD7">
        <w:rPr>
          <w:rFonts w:ascii="Century Gothic" w:hAnsi="Century Gothic"/>
          <w:sz w:val="24"/>
          <w:szCs w:val="24"/>
        </w:rPr>
        <w:t xml:space="preserve"> </w:t>
      </w:r>
      <w:r w:rsidR="00806C44" w:rsidRPr="005E3CD7">
        <w:rPr>
          <w:rFonts w:ascii="Century Gothic" w:hAnsi="Century Gothic"/>
          <w:sz w:val="24"/>
          <w:szCs w:val="24"/>
        </w:rPr>
        <w:t>&amp; Gunaseelan</w:t>
      </w:r>
      <w:r w:rsidR="000C146E" w:rsidRPr="005E3CD7">
        <w:rPr>
          <w:rFonts w:ascii="Century Gothic" w:hAnsi="Century Gothic"/>
          <w:sz w:val="24"/>
          <w:szCs w:val="24"/>
        </w:rPr>
        <w:t xml:space="preserve"> </w:t>
      </w:r>
      <w:r w:rsidRPr="005E3CD7">
        <w:rPr>
          <w:rFonts w:ascii="Century Gothic" w:hAnsi="Century Gothic"/>
          <w:sz w:val="24"/>
          <w:szCs w:val="24"/>
        </w:rPr>
        <w:t xml:space="preserve">explained their roles in the Council, &amp; </w:t>
      </w:r>
      <w:r w:rsidR="000C146E" w:rsidRPr="005E3CD7">
        <w:rPr>
          <w:rFonts w:ascii="Century Gothic" w:hAnsi="Century Gothic"/>
          <w:sz w:val="24"/>
          <w:szCs w:val="24"/>
        </w:rPr>
        <w:t>presented their plans for the re-working of the junction at Barn Hill/Bridge Road/Forty Lane and Barn Rise.</w:t>
      </w:r>
      <w:r w:rsidR="00FC5C4D">
        <w:rPr>
          <w:rFonts w:ascii="Century Gothic" w:hAnsi="Century Gothic"/>
          <w:sz w:val="24"/>
          <w:szCs w:val="24"/>
        </w:rPr>
        <w:t xml:space="preserve"> </w:t>
      </w:r>
      <w:r w:rsidR="007C1EAD" w:rsidRPr="005E3CD7">
        <w:rPr>
          <w:rFonts w:ascii="Century Gothic" w:hAnsi="Century Gothic"/>
          <w:sz w:val="24"/>
          <w:szCs w:val="24"/>
        </w:rPr>
        <w:t xml:space="preserve">There was much comment from the residents, most </w:t>
      </w:r>
      <w:r w:rsidR="00FC5C4D">
        <w:rPr>
          <w:rFonts w:ascii="Century Gothic" w:hAnsi="Century Gothic"/>
          <w:sz w:val="24"/>
          <w:szCs w:val="24"/>
        </w:rPr>
        <w:t>of it unfavour</w:t>
      </w:r>
      <w:r w:rsidR="006D48EB" w:rsidRPr="005E3CD7">
        <w:rPr>
          <w:rFonts w:ascii="Century Gothic" w:hAnsi="Century Gothic"/>
          <w:sz w:val="24"/>
          <w:szCs w:val="24"/>
        </w:rPr>
        <w:t>able.</w:t>
      </w:r>
    </w:p>
    <w:p w:rsidR="007C1EAD" w:rsidRPr="005E3CD7" w:rsidRDefault="007C1EAD" w:rsidP="00C2536E">
      <w:pPr>
        <w:rPr>
          <w:rFonts w:ascii="Century Gothic" w:hAnsi="Century Gothic"/>
          <w:sz w:val="24"/>
          <w:szCs w:val="24"/>
        </w:rPr>
      </w:pPr>
      <w:r w:rsidRPr="005E3CD7">
        <w:rPr>
          <w:rFonts w:ascii="Century Gothic" w:hAnsi="Century Gothic"/>
          <w:sz w:val="24"/>
          <w:szCs w:val="24"/>
        </w:rPr>
        <w:t xml:space="preserve">The upshot of the discussion was that they would </w:t>
      </w:r>
      <w:r w:rsidR="006D48EB" w:rsidRPr="005E3CD7">
        <w:rPr>
          <w:rFonts w:ascii="Century Gothic" w:hAnsi="Century Gothic"/>
          <w:sz w:val="24"/>
          <w:szCs w:val="24"/>
        </w:rPr>
        <w:t xml:space="preserve">consider other options, then </w:t>
      </w:r>
      <w:r w:rsidRPr="005E3CD7">
        <w:rPr>
          <w:rFonts w:ascii="Century Gothic" w:hAnsi="Century Gothic"/>
          <w:sz w:val="24"/>
          <w:szCs w:val="24"/>
        </w:rPr>
        <w:t xml:space="preserve">present them </w:t>
      </w:r>
      <w:r w:rsidR="006D48EB" w:rsidRPr="005E3CD7">
        <w:rPr>
          <w:rFonts w:ascii="Century Gothic" w:hAnsi="Century Gothic"/>
          <w:sz w:val="24"/>
          <w:szCs w:val="24"/>
        </w:rPr>
        <w:t xml:space="preserve">again </w:t>
      </w:r>
      <w:r w:rsidRPr="005E3CD7">
        <w:rPr>
          <w:rFonts w:ascii="Century Gothic" w:hAnsi="Century Gothic"/>
          <w:sz w:val="24"/>
          <w:szCs w:val="24"/>
        </w:rPr>
        <w:t>later this year.</w:t>
      </w:r>
    </w:p>
    <w:p w:rsidR="007C1EAD" w:rsidRPr="005E3CD7" w:rsidRDefault="007C1EAD" w:rsidP="00C2536E">
      <w:pPr>
        <w:rPr>
          <w:rFonts w:ascii="Century Gothic" w:hAnsi="Century Gothic"/>
          <w:sz w:val="24"/>
          <w:szCs w:val="24"/>
        </w:rPr>
      </w:pPr>
      <w:r w:rsidRPr="005E3CD7">
        <w:rPr>
          <w:rFonts w:ascii="Century Gothic" w:hAnsi="Century Gothic"/>
          <w:b/>
          <w:sz w:val="24"/>
          <w:szCs w:val="24"/>
        </w:rPr>
        <w:t>Philip Bromberg:</w:t>
      </w:r>
      <w:r w:rsidRPr="005E3CD7">
        <w:rPr>
          <w:rFonts w:ascii="Century Gothic" w:hAnsi="Century Gothic"/>
          <w:sz w:val="24"/>
          <w:szCs w:val="24"/>
        </w:rPr>
        <w:t xml:space="preserve">   Gave an update on the Preston Library position in Carlton Avenue East. They now have a community cinema  where they show various old films. The films are free every Saturday night at 7</w:t>
      </w:r>
      <w:r w:rsidR="006D48EB" w:rsidRPr="005E3CD7">
        <w:rPr>
          <w:rFonts w:ascii="Century Gothic" w:hAnsi="Century Gothic"/>
          <w:sz w:val="24"/>
          <w:szCs w:val="24"/>
        </w:rPr>
        <w:t>.30.  They also hope to get a 7-day-a-</w:t>
      </w:r>
      <w:r w:rsidRPr="005E3CD7">
        <w:rPr>
          <w:rFonts w:ascii="Century Gothic" w:hAnsi="Century Gothic"/>
          <w:sz w:val="24"/>
          <w:szCs w:val="24"/>
        </w:rPr>
        <w:t>week opening for the library.</w:t>
      </w:r>
    </w:p>
    <w:p w:rsidR="007C1EAD" w:rsidRDefault="007C1EAD" w:rsidP="00C2536E">
      <w:pPr>
        <w:rPr>
          <w:rFonts w:ascii="Century Gothic" w:hAnsi="Century Gothic"/>
          <w:sz w:val="24"/>
          <w:szCs w:val="24"/>
        </w:rPr>
      </w:pPr>
      <w:r w:rsidRPr="005E3CD7">
        <w:rPr>
          <w:rFonts w:ascii="Century Gothic" w:hAnsi="Century Gothic"/>
          <w:b/>
          <w:sz w:val="24"/>
          <w:szCs w:val="24"/>
        </w:rPr>
        <w:t>Any Other Business:</w:t>
      </w:r>
      <w:r w:rsidRPr="005E3CD7">
        <w:rPr>
          <w:rFonts w:ascii="Century Gothic" w:hAnsi="Century Gothic"/>
          <w:sz w:val="24"/>
          <w:szCs w:val="24"/>
        </w:rPr>
        <w:t xml:space="preserve">   During various discussions</w:t>
      </w:r>
      <w:r w:rsidR="00FC5C4D">
        <w:rPr>
          <w:rFonts w:ascii="Century Gothic" w:hAnsi="Century Gothic"/>
          <w:sz w:val="24"/>
          <w:szCs w:val="24"/>
        </w:rPr>
        <w:t xml:space="preserve"> John Parker, in his capacity as vice chairman with the Safer Neighbourhoods Committee gave an update on the current situation. Vincent McGovern, our representative on the MOPAC group also gave an update on recent meetings. There was some concern </w:t>
      </w:r>
      <w:r w:rsidR="00126666">
        <w:rPr>
          <w:rFonts w:ascii="Century Gothic" w:hAnsi="Century Gothic"/>
          <w:sz w:val="24"/>
          <w:szCs w:val="24"/>
        </w:rPr>
        <w:t xml:space="preserve">and discussion </w:t>
      </w:r>
      <w:r w:rsidR="00FC5C4D">
        <w:rPr>
          <w:rFonts w:ascii="Century Gothic" w:hAnsi="Century Gothic"/>
          <w:sz w:val="24"/>
          <w:szCs w:val="24"/>
        </w:rPr>
        <w:t xml:space="preserve">about </w:t>
      </w:r>
      <w:r w:rsidR="00126666">
        <w:rPr>
          <w:rFonts w:ascii="Century Gothic" w:hAnsi="Century Gothic"/>
          <w:sz w:val="24"/>
          <w:szCs w:val="24"/>
        </w:rPr>
        <w:t xml:space="preserve">unlicensed </w:t>
      </w:r>
      <w:r w:rsidR="00FC5C4D">
        <w:rPr>
          <w:rFonts w:ascii="Century Gothic" w:hAnsi="Century Gothic"/>
          <w:sz w:val="24"/>
          <w:szCs w:val="24"/>
        </w:rPr>
        <w:t>multi-occupied properties</w:t>
      </w:r>
      <w:r w:rsidR="00126666">
        <w:rPr>
          <w:rFonts w:ascii="Century Gothic" w:hAnsi="Century Gothic"/>
          <w:sz w:val="24"/>
          <w:szCs w:val="24"/>
        </w:rPr>
        <w:t>.</w:t>
      </w:r>
      <w:r w:rsidR="00FC5C4D">
        <w:rPr>
          <w:rFonts w:ascii="Century Gothic" w:hAnsi="Century Gothic"/>
          <w:sz w:val="24"/>
          <w:szCs w:val="24"/>
        </w:rPr>
        <w:t xml:space="preserve"> </w:t>
      </w:r>
    </w:p>
    <w:p w:rsidR="00FC5C4D" w:rsidRPr="005E3CD7" w:rsidRDefault="00FC5C4D" w:rsidP="00C2536E">
      <w:pPr>
        <w:rPr>
          <w:rFonts w:ascii="Century Gothic" w:hAnsi="Century Gothic"/>
          <w:sz w:val="24"/>
          <w:szCs w:val="24"/>
        </w:rPr>
      </w:pPr>
      <w:r>
        <w:rPr>
          <w:rFonts w:ascii="Century Gothic" w:hAnsi="Century Gothic"/>
          <w:sz w:val="24"/>
          <w:szCs w:val="24"/>
        </w:rPr>
        <w:t>The meeting closed at approx 9.30pm.  90 residents attended.</w:t>
      </w:r>
    </w:p>
    <w:p w:rsidR="007C1EAD" w:rsidRPr="005E3CD7" w:rsidRDefault="007C1EAD" w:rsidP="00C2536E">
      <w:pPr>
        <w:rPr>
          <w:rFonts w:ascii="Century Gothic" w:hAnsi="Century Gothic"/>
          <w:sz w:val="24"/>
          <w:szCs w:val="24"/>
        </w:rPr>
      </w:pPr>
    </w:p>
    <w:p w:rsidR="000C146E" w:rsidRPr="005E3CD7" w:rsidRDefault="000C146E" w:rsidP="00C2536E">
      <w:pPr>
        <w:rPr>
          <w:rFonts w:ascii="Century Gothic" w:hAnsi="Century Gothic"/>
          <w:sz w:val="24"/>
          <w:szCs w:val="24"/>
        </w:rPr>
      </w:pPr>
    </w:p>
    <w:p w:rsidR="000C146E" w:rsidRPr="005E3CD7" w:rsidRDefault="000C146E" w:rsidP="00C2536E">
      <w:pPr>
        <w:rPr>
          <w:rFonts w:ascii="Century Gothic" w:hAnsi="Century Gothic"/>
          <w:sz w:val="24"/>
          <w:szCs w:val="24"/>
        </w:rPr>
      </w:pPr>
    </w:p>
    <w:p w:rsidR="00C2536E" w:rsidRPr="005E3CD7" w:rsidRDefault="00C2536E" w:rsidP="00C2536E">
      <w:pPr>
        <w:rPr>
          <w:rFonts w:ascii="Century Gothic" w:hAnsi="Century Gothic"/>
          <w:b/>
          <w:sz w:val="24"/>
          <w:szCs w:val="24"/>
        </w:rPr>
      </w:pPr>
    </w:p>
    <w:sectPr w:rsidR="00C2536E" w:rsidRPr="005E3CD7" w:rsidSect="005E3CD7">
      <w:pgSz w:w="11906" w:h="16838"/>
      <w:pgMar w:top="800" w:right="1000" w:bottom="840" w:left="10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536E"/>
    <w:rsid w:val="000A60BD"/>
    <w:rsid w:val="000B459B"/>
    <w:rsid w:val="000C146E"/>
    <w:rsid w:val="00126666"/>
    <w:rsid w:val="00185AFA"/>
    <w:rsid w:val="00206D5F"/>
    <w:rsid w:val="00453D06"/>
    <w:rsid w:val="00471166"/>
    <w:rsid w:val="005C1970"/>
    <w:rsid w:val="005E3CD7"/>
    <w:rsid w:val="00676E53"/>
    <w:rsid w:val="006C58B9"/>
    <w:rsid w:val="006D48EB"/>
    <w:rsid w:val="007C1EAD"/>
    <w:rsid w:val="00806C44"/>
    <w:rsid w:val="00A50E6C"/>
    <w:rsid w:val="00A62306"/>
    <w:rsid w:val="00A67CA9"/>
    <w:rsid w:val="00A924B3"/>
    <w:rsid w:val="00C06075"/>
    <w:rsid w:val="00C2536E"/>
    <w:rsid w:val="00D8586C"/>
    <w:rsid w:val="00F7085E"/>
    <w:rsid w:val="00FA729F"/>
    <w:rsid w:val="00FC5C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6B2D9-45CB-4DE8-B86D-02FF8E8F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13</cp:revision>
  <dcterms:created xsi:type="dcterms:W3CDTF">2017-02-15T14:26:00Z</dcterms:created>
  <dcterms:modified xsi:type="dcterms:W3CDTF">2017-05-10T10:28:00Z</dcterms:modified>
</cp:coreProperties>
</file>